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A9" w:rsidRDefault="00015EA9" w:rsidP="00015EA9">
      <w:pPr>
        <w:pStyle w:val="NormalnyWeb"/>
        <w:jc w:val="center"/>
      </w:pPr>
      <w:r>
        <w:rPr>
          <w:rStyle w:val="Pogrubienie"/>
          <w:rFonts w:ascii="Arial" w:hAnsi="Arial" w:cs="Arial"/>
          <w:sz w:val="26"/>
          <w:szCs w:val="26"/>
        </w:rPr>
        <w:t>INFORMACJA</w:t>
      </w:r>
    </w:p>
    <w:p w:rsidR="00015EA9" w:rsidRDefault="00015EA9" w:rsidP="00015EA9">
      <w:pPr>
        <w:pStyle w:val="NormalnyWeb"/>
        <w:jc w:val="center"/>
      </w:pPr>
      <w:r>
        <w:t> </w:t>
      </w:r>
    </w:p>
    <w:p w:rsidR="00015EA9" w:rsidRDefault="00015EA9" w:rsidP="00015EA9">
      <w:pPr>
        <w:pStyle w:val="NormalnyWeb"/>
        <w:jc w:val="both"/>
      </w:pPr>
      <w:r>
        <w:rPr>
          <w:rFonts w:ascii="Arial" w:hAnsi="Arial" w:cs="Arial"/>
        </w:rPr>
        <w:t>Roczne sprawozdanie Wójta z realizacji zadań z zakresu gospodarowania odpadami komunalnymi za 2016 r. – informacja o osiągniętym poziomie recyklingu i przygotowania do ponownego użycia papieru, metali, tworzyw sztucznych, szkła, odpadów budowlanych i rozbiórkowych oraz osiągniętym poziomie ograniczenia masy odpadów komunalnych ulegających biodegradacji przekazywanych do składowania, a także informacja o instalacjach, do których zostały przekazane odpady komunalne ponadto informacja o funkcjonującym na terenie Gminy Zbójno PSZOK.</w:t>
      </w:r>
    </w:p>
    <w:p w:rsidR="00FE7B8C" w:rsidRDefault="00FE7B8C">
      <w:bookmarkStart w:id="0" w:name="_GoBack"/>
      <w:bookmarkEnd w:id="0"/>
    </w:p>
    <w:sectPr w:rsidR="00FE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A9"/>
    <w:rsid w:val="00015EA9"/>
    <w:rsid w:val="008D7C48"/>
    <w:rsid w:val="0091691A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5E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5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2017-08-03T11:41:00Z</dcterms:created>
  <dcterms:modified xsi:type="dcterms:W3CDTF">2017-08-03T11:41:00Z</dcterms:modified>
</cp:coreProperties>
</file>