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CF" w:rsidRPr="00CB02CF" w:rsidRDefault="00CB02CF" w:rsidP="00CB02CF">
      <w:pPr>
        <w:shd w:val="clear" w:color="auto" w:fill="FFFFFF"/>
        <w:spacing w:before="150" w:after="300" w:line="264" w:lineRule="atLeast"/>
        <w:textAlignment w:val="baseline"/>
        <w:outlineLvl w:val="0"/>
        <w:rPr>
          <w:rFonts w:eastAsia="Times New Roman"/>
          <w:b/>
          <w:bCs/>
          <w:color w:val="2A2A2A"/>
          <w:kern w:val="36"/>
          <w:sz w:val="32"/>
          <w:szCs w:val="32"/>
          <w:lang w:eastAsia="pl-PL"/>
        </w:rPr>
      </w:pPr>
      <w:r w:rsidRPr="00CB02CF">
        <w:rPr>
          <w:rFonts w:eastAsia="Times New Roman"/>
          <w:b/>
          <w:bCs/>
          <w:color w:val="2A2A2A"/>
          <w:kern w:val="36"/>
          <w:sz w:val="32"/>
          <w:szCs w:val="32"/>
          <w:lang w:eastAsia="pl-PL"/>
        </w:rPr>
        <w:t>Zawarcie związku małżeńskiego - ślub cywilny</w:t>
      </w:r>
    </w:p>
    <w:p w:rsidR="00CB02CF" w:rsidRPr="00B747CD" w:rsidRDefault="00CB02CF" w:rsidP="00B747CD">
      <w:pPr>
        <w:pStyle w:val="Nagwek3"/>
        <w:shd w:val="clear" w:color="auto" w:fill="FFFFFF"/>
        <w:spacing w:before="150" w:after="30" w:line="264" w:lineRule="atLeast"/>
        <w:jc w:val="both"/>
        <w:textAlignment w:val="baseline"/>
        <w:rPr>
          <w:rFonts w:ascii="Times New Roman" w:hAnsi="Times New Roman" w:cs="Times New Roman"/>
          <w:b/>
          <w:color w:val="2A2A2A"/>
          <w:sz w:val="28"/>
        </w:rPr>
      </w:pPr>
      <w:r w:rsidRPr="00B747CD">
        <w:rPr>
          <w:rFonts w:ascii="Times New Roman" w:hAnsi="Times New Roman" w:cs="Times New Roman"/>
          <w:b/>
          <w:color w:val="2A2A2A"/>
          <w:sz w:val="28"/>
        </w:rPr>
        <w:t>Wymagane dokumenty</w:t>
      </w:r>
    </w:p>
    <w:p w:rsidR="00CB02CF" w:rsidRPr="00B747CD" w:rsidRDefault="00CB02CF" w:rsidP="00B747CD">
      <w:pPr>
        <w:pStyle w:val="NormalnyWeb"/>
        <w:shd w:val="clear" w:color="auto" w:fill="FFFFFF"/>
        <w:spacing w:before="0" w:beforeAutospacing="0" w:after="48" w:afterAutospacing="0" w:line="312" w:lineRule="atLeast"/>
        <w:jc w:val="both"/>
        <w:textAlignment w:val="baseline"/>
        <w:rPr>
          <w:color w:val="2A2A2A"/>
        </w:rPr>
      </w:pPr>
      <w:r w:rsidRPr="00B747CD">
        <w:rPr>
          <w:color w:val="2A2A2A"/>
        </w:rPr>
        <w:t>Dokumenty niezbędne do zawarcia związku małżeńskiego:</w:t>
      </w:r>
    </w:p>
    <w:p w:rsidR="00CB02CF" w:rsidRPr="00B747CD" w:rsidRDefault="00CB02CF" w:rsidP="00B747C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2A2A2A"/>
        </w:rPr>
      </w:pPr>
      <w:r w:rsidRPr="00B747CD">
        <w:rPr>
          <w:rStyle w:val="Pogrubienie"/>
          <w:b w:val="0"/>
          <w:color w:val="2A2A2A"/>
          <w:bdr w:val="none" w:sz="0" w:space="0" w:color="auto" w:frame="1"/>
        </w:rPr>
        <w:t>dowody osobiste lub paszporty</w:t>
      </w:r>
      <w:r w:rsidRPr="00B747CD">
        <w:rPr>
          <w:rStyle w:val="apple-converted-space"/>
          <w:color w:val="2A2A2A"/>
        </w:rPr>
        <w:t> </w:t>
      </w:r>
      <w:r w:rsidRPr="00B747CD">
        <w:rPr>
          <w:color w:val="2A2A2A"/>
        </w:rPr>
        <w:t>- do wglądu;</w:t>
      </w:r>
    </w:p>
    <w:p w:rsidR="00B747CD" w:rsidRPr="00B747CD" w:rsidRDefault="00B747CD" w:rsidP="00B747CD">
      <w:pPr>
        <w:pStyle w:val="NormalnyWeb"/>
        <w:shd w:val="clear" w:color="auto" w:fill="FFFFFF"/>
        <w:spacing w:before="0" w:beforeAutospacing="0" w:after="0" w:afterAutospacing="0" w:line="312" w:lineRule="atLeast"/>
        <w:ind w:left="720"/>
        <w:jc w:val="both"/>
        <w:textAlignment w:val="baseline"/>
        <w:rPr>
          <w:color w:val="2A2A2A"/>
        </w:rPr>
      </w:pPr>
    </w:p>
    <w:p w:rsidR="00CB02CF" w:rsidRPr="00B747CD" w:rsidRDefault="00CB02CF" w:rsidP="00B747CD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2A2A2A"/>
        </w:rPr>
      </w:pPr>
      <w:r w:rsidRPr="00B747CD">
        <w:rPr>
          <w:rStyle w:val="Pogrubienie"/>
          <w:b w:val="0"/>
          <w:color w:val="2A2A2A"/>
          <w:bdr w:val="none" w:sz="0" w:space="0" w:color="auto" w:frame="1"/>
        </w:rPr>
        <w:t>Dotyczy cudzoziemców:</w:t>
      </w:r>
    </w:p>
    <w:p w:rsidR="00CB02CF" w:rsidRPr="00B747CD" w:rsidRDefault="00CB02CF" w:rsidP="00B747CD">
      <w:pPr>
        <w:pStyle w:val="NormalnyWeb"/>
        <w:shd w:val="clear" w:color="auto" w:fill="FFFFFF"/>
        <w:spacing w:before="0" w:beforeAutospacing="0" w:after="48" w:afterAutospacing="0" w:line="312" w:lineRule="atLeast"/>
        <w:jc w:val="both"/>
        <w:textAlignment w:val="baseline"/>
        <w:rPr>
          <w:color w:val="2A2A2A"/>
        </w:rPr>
      </w:pPr>
      <w:r w:rsidRPr="00B747CD">
        <w:rPr>
          <w:color w:val="2A2A2A"/>
        </w:rPr>
        <w:t>- dokument tożsamości - dowód osobisty lub paszport oraz karta pobytu, jeżeli została wydana;</w:t>
      </w:r>
    </w:p>
    <w:p w:rsidR="00CB02CF" w:rsidRPr="00B747CD" w:rsidRDefault="00CB02CF" w:rsidP="00B747CD">
      <w:pPr>
        <w:pStyle w:val="NormalnyWeb"/>
        <w:shd w:val="clear" w:color="auto" w:fill="FFFFFF"/>
        <w:spacing w:before="0" w:beforeAutospacing="0" w:after="48" w:afterAutospacing="0" w:line="312" w:lineRule="atLeast"/>
        <w:jc w:val="both"/>
        <w:textAlignment w:val="baseline"/>
        <w:rPr>
          <w:color w:val="2A2A2A"/>
        </w:rPr>
      </w:pPr>
      <w:r w:rsidRPr="00B747CD">
        <w:rPr>
          <w:color w:val="2A2A2A"/>
        </w:rPr>
        <w:t>- odpis aktu urodzenia wraz z tłumaczeniem wykonanym przez: tłumacza przysięgłego wpisanego na listę przy Ministrze Sprawiedliwości, konsula lub tłumacza przysięgłego uprawnionego do dokonywania takich tłumaczeń w państwach członkowskich UE lub EOG;</w:t>
      </w:r>
    </w:p>
    <w:p w:rsidR="00CB02CF" w:rsidRDefault="00CB02CF" w:rsidP="00B747CD">
      <w:pPr>
        <w:pStyle w:val="NormalnyWeb"/>
        <w:shd w:val="clear" w:color="auto" w:fill="FFFFFF"/>
        <w:spacing w:before="0" w:beforeAutospacing="0" w:after="48" w:afterAutospacing="0" w:line="312" w:lineRule="atLeast"/>
        <w:jc w:val="both"/>
        <w:textAlignment w:val="baseline"/>
        <w:rPr>
          <w:color w:val="2A2A2A"/>
        </w:rPr>
      </w:pPr>
      <w:r w:rsidRPr="00B747CD">
        <w:rPr>
          <w:color w:val="2A2A2A"/>
        </w:rPr>
        <w:t xml:space="preserve">- zaświadczenie stwierdzające możność zawarcia małżeństwa zgodnie ze swoim prawem ojczystym wraz z tłumaczeniem wykonanym przez tłumacza przysięgłego wpisanego na listę przy Ministrze </w:t>
      </w:r>
      <w:r w:rsidR="00B747CD" w:rsidRPr="00B747CD">
        <w:rPr>
          <w:color w:val="2A2A2A"/>
        </w:rPr>
        <w:t>Sprawiedliwości, konsula</w:t>
      </w:r>
      <w:r w:rsidRPr="00B747CD">
        <w:rPr>
          <w:color w:val="2A2A2A"/>
        </w:rPr>
        <w:t xml:space="preserve"> lub tłumacza przysięgłego uprawnionego do dokonywania takich tłumaczeń w państwach członkowskich UE lub EOG. Jeżeli z treści zaświadczenia nie wynika stan cywilny, konieczne jest przedłożenie odpisu aktu stanu cywilnego, który potwierdza aktualny stan cywilny;</w:t>
      </w:r>
    </w:p>
    <w:p w:rsidR="00B747CD" w:rsidRPr="00B747CD" w:rsidRDefault="00B747CD" w:rsidP="00B747CD">
      <w:pPr>
        <w:pStyle w:val="NormalnyWeb"/>
        <w:shd w:val="clear" w:color="auto" w:fill="FFFFFF"/>
        <w:spacing w:before="0" w:beforeAutospacing="0" w:after="48" w:afterAutospacing="0" w:line="312" w:lineRule="atLeast"/>
        <w:jc w:val="both"/>
        <w:textAlignment w:val="baseline"/>
        <w:rPr>
          <w:color w:val="2A2A2A"/>
        </w:rPr>
      </w:pPr>
    </w:p>
    <w:p w:rsidR="00CB02CF" w:rsidRPr="00B747CD" w:rsidRDefault="00CB02CF" w:rsidP="00B747CD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2A2A2A"/>
        </w:rPr>
      </w:pPr>
      <w:r w:rsidRPr="00B747CD">
        <w:rPr>
          <w:color w:val="2A2A2A"/>
        </w:rPr>
        <w:t>Przy składaniu dokumentów oboje nupturienci</w:t>
      </w:r>
      <w:r w:rsidRPr="00B747CD">
        <w:rPr>
          <w:rStyle w:val="apple-converted-space"/>
          <w:color w:val="2A2A2A"/>
        </w:rPr>
        <w:t> </w:t>
      </w:r>
      <w:r w:rsidRPr="00B747CD">
        <w:rPr>
          <w:rStyle w:val="Pogrubienie"/>
          <w:b w:val="0"/>
          <w:color w:val="2A2A2A"/>
          <w:bdr w:val="none" w:sz="0" w:space="0" w:color="auto" w:frame="1"/>
        </w:rPr>
        <w:t>podpisują</w:t>
      </w:r>
      <w:r w:rsidRPr="00B747CD">
        <w:rPr>
          <w:rStyle w:val="apple-converted-space"/>
          <w:b/>
          <w:color w:val="2A2A2A"/>
        </w:rPr>
        <w:t> </w:t>
      </w:r>
      <w:r w:rsidRPr="00B747CD">
        <w:rPr>
          <w:color w:val="2A2A2A"/>
        </w:rPr>
        <w:t>sporządzone</w:t>
      </w:r>
      <w:r w:rsidRPr="00B747CD">
        <w:rPr>
          <w:rStyle w:val="apple-converted-space"/>
          <w:b/>
          <w:color w:val="2A2A2A"/>
        </w:rPr>
        <w:t> </w:t>
      </w:r>
      <w:r w:rsidRPr="00B747CD">
        <w:rPr>
          <w:rStyle w:val="Pogrubienie"/>
          <w:b w:val="0"/>
          <w:color w:val="2A2A2A"/>
          <w:bdr w:val="none" w:sz="0" w:space="0" w:color="auto" w:frame="1"/>
        </w:rPr>
        <w:t>zapewnienie</w:t>
      </w:r>
      <w:r w:rsidRPr="00B747CD">
        <w:rPr>
          <w:rStyle w:val="apple-converted-space"/>
          <w:color w:val="2A2A2A"/>
        </w:rPr>
        <w:t> </w:t>
      </w:r>
      <w:r w:rsidRPr="00B747CD">
        <w:rPr>
          <w:color w:val="2A2A2A"/>
        </w:rPr>
        <w:t>o braku przeszkód prawnych do zawarcia związku małżeńskiego. Jeżeli cudzoziemiec nie włada językiem polskim zapewnia obecność tłumacza przysięgłego w procedurze poprzedzającej zawarcie małżeństwa.</w:t>
      </w:r>
    </w:p>
    <w:p w:rsidR="00CB02CF" w:rsidRPr="00B747CD" w:rsidRDefault="00CB02CF" w:rsidP="00B747CD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2A2A2A"/>
        </w:rPr>
      </w:pPr>
      <w:r w:rsidRPr="00B747CD">
        <w:rPr>
          <w:rStyle w:val="Pogrubienie"/>
          <w:b w:val="0"/>
          <w:color w:val="2A2A2A"/>
          <w:bdr w:val="none" w:sz="0" w:space="0" w:color="auto" w:frame="1"/>
        </w:rPr>
        <w:t>W momencie składania zapewnienia nupturienci podejmują decyzję o wyborze nazwiska/nazwisk noszonych po zawarciu związku małżeńskiego przez małżonków oraz dzieci zrodzonych z tego małżeństwa. Decyzję dotyczącą wyboru nazwiska/nazwisk można podjąć do momentu zawarcia związku małżeńskiego poprzez złożenie stosownego oświadczenia. Wybór nazwiska następuje poprzez złożenie oświadczenia do protokołu.</w:t>
      </w:r>
    </w:p>
    <w:p w:rsidR="00CB02CF" w:rsidRPr="00B747CD" w:rsidRDefault="00CB02CF" w:rsidP="00B747CD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2A2A2A"/>
        </w:rPr>
      </w:pPr>
      <w:r w:rsidRPr="00B747CD">
        <w:rPr>
          <w:rStyle w:val="Pogrubienie"/>
          <w:b w:val="0"/>
          <w:color w:val="2A2A2A"/>
          <w:bdr w:val="none" w:sz="0" w:space="0" w:color="auto" w:frame="1"/>
        </w:rPr>
        <w:t>Po zawarciu małżeństwa nie ma możliwości zmiany oświadczenia o nazwiskach małżonków.</w:t>
      </w:r>
    </w:p>
    <w:p w:rsidR="00CB02CF" w:rsidRDefault="00CB02CF" w:rsidP="00B747CD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Pogrubienie"/>
          <w:b w:val="0"/>
          <w:color w:val="2A2A2A"/>
          <w:bdr w:val="none" w:sz="0" w:space="0" w:color="auto" w:frame="1"/>
        </w:rPr>
      </w:pPr>
      <w:r w:rsidRPr="00B747CD">
        <w:rPr>
          <w:rStyle w:val="Pogrubienie"/>
          <w:b w:val="0"/>
          <w:color w:val="2A2A2A"/>
          <w:bdr w:val="none" w:sz="0" w:space="0" w:color="auto" w:frame="1"/>
        </w:rPr>
        <w:t>W pewnych sytuacjach istnieje możliwość zmiany oświadczenia dotyczącego nazwiska dzieci - przy sporządzeniu aktu urodzenia pierwszego dziecka pochodzącego z tego małżeństwa.</w:t>
      </w:r>
    </w:p>
    <w:p w:rsidR="00B747CD" w:rsidRPr="00B747CD" w:rsidRDefault="00B747CD" w:rsidP="00B747CD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2A2A2A"/>
        </w:rPr>
      </w:pPr>
    </w:p>
    <w:p w:rsidR="00CB02CF" w:rsidRPr="00B747CD" w:rsidRDefault="00CB02CF" w:rsidP="00B747CD">
      <w:pPr>
        <w:pStyle w:val="Nagwek3"/>
        <w:shd w:val="clear" w:color="auto" w:fill="FFFFFF"/>
        <w:spacing w:before="150" w:after="30" w:line="264" w:lineRule="atLeast"/>
        <w:jc w:val="both"/>
        <w:textAlignment w:val="baseline"/>
        <w:rPr>
          <w:rFonts w:ascii="Times New Roman" w:hAnsi="Times New Roman" w:cs="Times New Roman"/>
          <w:b/>
          <w:color w:val="2A2A2A"/>
          <w:sz w:val="28"/>
        </w:rPr>
      </w:pPr>
      <w:r w:rsidRPr="00B747CD">
        <w:rPr>
          <w:rFonts w:ascii="Times New Roman" w:hAnsi="Times New Roman" w:cs="Times New Roman"/>
          <w:b/>
          <w:color w:val="2A2A2A"/>
          <w:sz w:val="28"/>
        </w:rPr>
        <w:t>Miejsce złożenia dokumentów</w:t>
      </w:r>
    </w:p>
    <w:p w:rsidR="00B747CD" w:rsidRPr="00B747CD" w:rsidRDefault="00B747CD" w:rsidP="00B747CD">
      <w:pPr>
        <w:rPr>
          <w:sz w:val="24"/>
        </w:rPr>
      </w:pPr>
      <w:r w:rsidRPr="00B747CD">
        <w:rPr>
          <w:sz w:val="24"/>
        </w:rPr>
        <w:t>Urząd Stanu Cywilnego Zbójno, Zbójno 35A, 87-645 Zbójno, pok. 29, tel. 54 280 19 23</w:t>
      </w:r>
    </w:p>
    <w:p w:rsidR="00B747CD" w:rsidRDefault="00B747CD" w:rsidP="00B747CD">
      <w:pPr>
        <w:rPr>
          <w:sz w:val="24"/>
        </w:rPr>
      </w:pPr>
      <w:r w:rsidRPr="00B747CD">
        <w:rPr>
          <w:sz w:val="24"/>
        </w:rPr>
        <w:t>Urząd Stanu Cywilnego pracuje od poniedziałku do piątku w godzinach 7.30 - 15.30</w:t>
      </w:r>
    </w:p>
    <w:p w:rsidR="00B747CD" w:rsidRPr="00B747CD" w:rsidRDefault="00B747CD" w:rsidP="00B747CD">
      <w:pPr>
        <w:rPr>
          <w:sz w:val="24"/>
        </w:rPr>
      </w:pPr>
    </w:p>
    <w:p w:rsidR="00CB02CF" w:rsidRPr="00B747CD" w:rsidRDefault="00CB02CF" w:rsidP="00B747CD">
      <w:pPr>
        <w:pStyle w:val="Nagwek3"/>
        <w:shd w:val="clear" w:color="auto" w:fill="FFFFFF"/>
        <w:spacing w:before="150" w:after="30" w:line="264" w:lineRule="atLeast"/>
        <w:jc w:val="both"/>
        <w:textAlignment w:val="baseline"/>
        <w:rPr>
          <w:rFonts w:ascii="Times New Roman" w:hAnsi="Times New Roman" w:cs="Times New Roman"/>
          <w:b/>
          <w:color w:val="2A2A2A"/>
          <w:sz w:val="28"/>
        </w:rPr>
      </w:pPr>
      <w:r w:rsidRPr="00B747CD">
        <w:rPr>
          <w:rFonts w:ascii="Times New Roman" w:hAnsi="Times New Roman" w:cs="Times New Roman"/>
          <w:b/>
          <w:color w:val="2A2A2A"/>
          <w:sz w:val="28"/>
        </w:rPr>
        <w:t>Opłaty</w:t>
      </w:r>
    </w:p>
    <w:p w:rsidR="00B747CD" w:rsidRPr="00642C25" w:rsidRDefault="00B747CD" w:rsidP="00B747CD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Opłatę 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skarbową 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za 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sporządzenie aktu małżeństwa w wysokości </w:t>
      </w:r>
      <w:r>
        <w:rPr>
          <w:rFonts w:eastAsia="Times New Roman"/>
          <w:b/>
          <w:color w:val="2A2A2A"/>
          <w:sz w:val="24"/>
          <w:szCs w:val="24"/>
          <w:lang w:eastAsia="pl-PL"/>
        </w:rPr>
        <w:t>84 zł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 należy uiszczać </w:t>
      </w:r>
      <w:r>
        <w:rPr>
          <w:rFonts w:eastAsia="Times New Roman"/>
          <w:color w:val="2A2A2A"/>
          <w:sz w:val="24"/>
          <w:szCs w:val="24"/>
          <w:lang w:eastAsia="pl-PL"/>
        </w:rPr>
        <w:t>w kasie Urzędu Gminy Zbójno lub na rachunek bankowy:</w:t>
      </w:r>
    </w:p>
    <w:p w:rsidR="00B747CD" w:rsidRDefault="00B747CD" w:rsidP="00B747CD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26 9551 0002 0100 2538 2003 0002</w:t>
      </w:r>
    </w:p>
    <w:p w:rsidR="00CB02CF" w:rsidRPr="00B747CD" w:rsidRDefault="00CB02CF" w:rsidP="00B747CD">
      <w:pPr>
        <w:pStyle w:val="NormalnyWeb"/>
        <w:shd w:val="clear" w:color="auto" w:fill="FFFFFF"/>
        <w:spacing w:before="0" w:beforeAutospacing="0" w:after="48" w:afterAutospacing="0" w:line="312" w:lineRule="atLeast"/>
        <w:jc w:val="both"/>
        <w:textAlignment w:val="baseline"/>
        <w:rPr>
          <w:color w:val="2A2A2A"/>
        </w:rPr>
      </w:pPr>
    </w:p>
    <w:p w:rsidR="00CB02CF" w:rsidRPr="00B747CD" w:rsidRDefault="00CB02CF" w:rsidP="00B747CD">
      <w:pPr>
        <w:pStyle w:val="Nagwek3"/>
        <w:shd w:val="clear" w:color="auto" w:fill="FFFFFF"/>
        <w:spacing w:before="150" w:after="30" w:line="264" w:lineRule="atLeast"/>
        <w:jc w:val="both"/>
        <w:textAlignment w:val="baseline"/>
        <w:rPr>
          <w:rFonts w:ascii="Times New Roman" w:hAnsi="Times New Roman" w:cs="Times New Roman"/>
          <w:b/>
          <w:color w:val="2A2A2A"/>
          <w:sz w:val="28"/>
        </w:rPr>
      </w:pPr>
      <w:r w:rsidRPr="00B747CD">
        <w:rPr>
          <w:rFonts w:ascii="Times New Roman" w:hAnsi="Times New Roman" w:cs="Times New Roman"/>
          <w:b/>
          <w:color w:val="2A2A2A"/>
          <w:sz w:val="28"/>
        </w:rPr>
        <w:lastRenderedPageBreak/>
        <w:t>Termin i sposób załatwienia</w:t>
      </w:r>
    </w:p>
    <w:p w:rsidR="00CB02CF" w:rsidRDefault="00B747CD" w:rsidP="00B747CD">
      <w:pPr>
        <w:contextualSpacing/>
        <w:jc w:val="both"/>
        <w:rPr>
          <w:sz w:val="24"/>
        </w:rPr>
      </w:pPr>
      <w:r>
        <w:rPr>
          <w:color w:val="2A2A2A"/>
        </w:rPr>
        <w:t xml:space="preserve">Podczas składania dokumentów </w:t>
      </w:r>
      <w:r w:rsidR="00CB02CF" w:rsidRPr="00B747CD">
        <w:rPr>
          <w:color w:val="2A2A2A"/>
          <w:sz w:val="24"/>
          <w:szCs w:val="24"/>
        </w:rPr>
        <w:t>(zapewnienia) ustalany jest termin zawarcia związku małżeńskiego.</w:t>
      </w:r>
      <w:r>
        <w:rPr>
          <w:color w:val="2A2A2A"/>
        </w:rPr>
        <w:t xml:space="preserve"> </w:t>
      </w:r>
      <w:r>
        <w:rPr>
          <w:sz w:val="24"/>
        </w:rPr>
        <w:t>W celu usprawnienia wydania zaświadczenia zalecany jest wcześniejszy kontakt z urzędem stanu cywilnego w celu weryfikacji obecności aktów stanu cywilnego nupturientów w bazie BUSC.</w:t>
      </w:r>
    </w:p>
    <w:p w:rsidR="00B747CD" w:rsidRPr="00B747CD" w:rsidRDefault="00B747CD" w:rsidP="00B747CD">
      <w:pPr>
        <w:contextualSpacing/>
        <w:jc w:val="both"/>
        <w:rPr>
          <w:sz w:val="24"/>
        </w:rPr>
      </w:pPr>
      <w:r>
        <w:rPr>
          <w:sz w:val="24"/>
        </w:rPr>
        <w:t>Zawarcie związku małżeńskiego jest możliwe po upływie miesiąca i jednego dnia od daty złożenia zapewnienia przez obu nu</w:t>
      </w:r>
      <w:r w:rsidR="0027319B">
        <w:rPr>
          <w:sz w:val="24"/>
        </w:rPr>
        <w:t>pturientów.</w:t>
      </w:r>
    </w:p>
    <w:p w:rsidR="00CB02CF" w:rsidRPr="00B747CD" w:rsidRDefault="00CB02CF" w:rsidP="00B747CD">
      <w:pPr>
        <w:pStyle w:val="Nagwek3"/>
        <w:shd w:val="clear" w:color="auto" w:fill="FFFFFF"/>
        <w:spacing w:before="150" w:after="30" w:line="264" w:lineRule="atLeast"/>
        <w:jc w:val="both"/>
        <w:textAlignment w:val="baseline"/>
        <w:rPr>
          <w:rFonts w:ascii="Times New Roman" w:hAnsi="Times New Roman" w:cs="Times New Roman"/>
          <w:b/>
          <w:color w:val="2A2A2A"/>
          <w:sz w:val="28"/>
        </w:rPr>
      </w:pPr>
      <w:r w:rsidRPr="00B747CD">
        <w:rPr>
          <w:rFonts w:ascii="Times New Roman" w:hAnsi="Times New Roman" w:cs="Times New Roman"/>
          <w:b/>
          <w:color w:val="2A2A2A"/>
          <w:sz w:val="28"/>
        </w:rPr>
        <w:t>Podstawa prawna</w:t>
      </w:r>
      <w:bookmarkStart w:id="0" w:name="_GoBack"/>
      <w:bookmarkEnd w:id="0"/>
    </w:p>
    <w:p w:rsidR="0027319B" w:rsidRPr="0027319B" w:rsidRDefault="0027319B" w:rsidP="0027319B">
      <w:pPr>
        <w:numPr>
          <w:ilvl w:val="0"/>
          <w:numId w:val="3"/>
        </w:numPr>
        <w:shd w:val="clear" w:color="auto" w:fill="FFFFFF"/>
        <w:spacing w:after="0" w:line="276" w:lineRule="auto"/>
        <w:ind w:left="448" w:hanging="357"/>
        <w:contextualSpacing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27319B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Ustawa z dnia 28 listopada 2014 r. Prawo o aktach stanu cywilnego (Dz. U. z 2014 r., poz. 1741 z </w:t>
      </w:r>
      <w:proofErr w:type="spellStart"/>
      <w:r w:rsidRPr="0027319B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 w:rsidRPr="0027319B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. zm.),</w:t>
      </w:r>
    </w:p>
    <w:p w:rsidR="0027319B" w:rsidRPr="0027319B" w:rsidRDefault="0027319B" w:rsidP="0027319B">
      <w:pPr>
        <w:numPr>
          <w:ilvl w:val="0"/>
          <w:numId w:val="3"/>
        </w:numPr>
        <w:shd w:val="clear" w:color="auto" w:fill="FFFFFF"/>
        <w:spacing w:after="0" w:line="276" w:lineRule="auto"/>
        <w:ind w:left="448" w:hanging="357"/>
        <w:contextualSpacing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27319B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Ustawa z dnia 16 listopada 2006 r. o opłacie skarbowej (t. j. Dz.U. z 2016 r., poz. 1827 z </w:t>
      </w:r>
      <w:proofErr w:type="spellStart"/>
      <w:r w:rsidRPr="0027319B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 w:rsidRPr="0027319B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. zm.),</w:t>
      </w:r>
    </w:p>
    <w:p w:rsidR="0027319B" w:rsidRPr="0027319B" w:rsidRDefault="0027319B" w:rsidP="0027319B">
      <w:pPr>
        <w:numPr>
          <w:ilvl w:val="0"/>
          <w:numId w:val="3"/>
        </w:numPr>
        <w:shd w:val="clear" w:color="auto" w:fill="FFFFFF"/>
        <w:spacing w:after="0" w:line="276" w:lineRule="auto"/>
        <w:ind w:left="448" w:hanging="357"/>
        <w:contextualSpacing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27319B">
        <w:rPr>
          <w:sz w:val="24"/>
          <w:szCs w:val="24"/>
        </w:rPr>
        <w:t xml:space="preserve">Ustawa z dnia 25 lutego 1964 r. Kodeks rodzinny i opiekuńczy (t. j. Dz. U. z 2015 r., poz. 2082 z </w:t>
      </w:r>
      <w:proofErr w:type="spellStart"/>
      <w:r w:rsidRPr="0027319B">
        <w:rPr>
          <w:sz w:val="24"/>
          <w:szCs w:val="24"/>
        </w:rPr>
        <w:t>późn</w:t>
      </w:r>
      <w:proofErr w:type="spellEnd"/>
      <w:r w:rsidRPr="0027319B">
        <w:rPr>
          <w:sz w:val="24"/>
          <w:szCs w:val="24"/>
        </w:rPr>
        <w:t>. zm.).</w:t>
      </w:r>
    </w:p>
    <w:p w:rsidR="00CB02CF" w:rsidRPr="0027319B" w:rsidRDefault="00CB02CF" w:rsidP="00B747CD">
      <w:pPr>
        <w:pStyle w:val="Nagwek3"/>
        <w:shd w:val="clear" w:color="auto" w:fill="FFFFFF"/>
        <w:spacing w:before="150" w:after="30" w:line="264" w:lineRule="atLeast"/>
        <w:jc w:val="both"/>
        <w:textAlignment w:val="baseline"/>
        <w:rPr>
          <w:rFonts w:ascii="Times New Roman" w:hAnsi="Times New Roman" w:cs="Times New Roman"/>
          <w:b/>
          <w:color w:val="2A2A2A"/>
          <w:sz w:val="28"/>
        </w:rPr>
      </w:pPr>
      <w:r w:rsidRPr="0027319B">
        <w:rPr>
          <w:rFonts w:ascii="Times New Roman" w:hAnsi="Times New Roman" w:cs="Times New Roman"/>
          <w:b/>
          <w:color w:val="2A2A2A"/>
          <w:sz w:val="28"/>
        </w:rPr>
        <w:t>Tryb odwoławczy</w:t>
      </w:r>
    </w:p>
    <w:p w:rsidR="00CB02CF" w:rsidRPr="00B747CD" w:rsidRDefault="00CB02CF" w:rsidP="00B747CD">
      <w:pPr>
        <w:pStyle w:val="NormalnyWeb"/>
        <w:shd w:val="clear" w:color="auto" w:fill="FFFFFF"/>
        <w:spacing w:before="0" w:beforeAutospacing="0" w:after="48" w:afterAutospacing="0" w:line="312" w:lineRule="atLeast"/>
        <w:jc w:val="both"/>
        <w:textAlignment w:val="baseline"/>
        <w:rPr>
          <w:color w:val="2A2A2A"/>
        </w:rPr>
      </w:pPr>
      <w:r w:rsidRPr="00B747CD">
        <w:rPr>
          <w:color w:val="2A2A2A"/>
        </w:rPr>
        <w:t>Jeżeli kierownik urzędu stanu cywilnego odmawia przyjęcia oświadczeń o wstąpieniu w związek małżeński powiadamia na piśmie osobę zainteresowaną o przyczynach odmowy. Osoba zainteresowana w terminie 14 dni od dnia doręczenia jej pisma kierownika urzędu stanu cywilnego może wystąpić z wnioskiem do sądu rejonowego właściwego ze względu na siedzibę urzędu stanu cywilnego o rozstrzygnięcie czy okoliczności przedstawione przez kierownika urzędu stanu cywilnego uzasadniają odmowę dokonania czynności.</w:t>
      </w:r>
    </w:p>
    <w:p w:rsidR="00CB02CF" w:rsidRPr="0027319B" w:rsidRDefault="00CB02CF" w:rsidP="00B747CD">
      <w:pPr>
        <w:pStyle w:val="Nagwek3"/>
        <w:shd w:val="clear" w:color="auto" w:fill="FFFFFF"/>
        <w:spacing w:before="150" w:after="30" w:line="264" w:lineRule="atLeast"/>
        <w:jc w:val="both"/>
        <w:textAlignment w:val="baseline"/>
        <w:rPr>
          <w:rFonts w:ascii="Times New Roman" w:hAnsi="Times New Roman" w:cs="Times New Roman"/>
          <w:b/>
          <w:color w:val="2A2A2A"/>
          <w:sz w:val="28"/>
        </w:rPr>
      </w:pPr>
      <w:r w:rsidRPr="0027319B">
        <w:rPr>
          <w:rFonts w:ascii="Times New Roman" w:hAnsi="Times New Roman" w:cs="Times New Roman"/>
          <w:b/>
          <w:color w:val="2A2A2A"/>
          <w:sz w:val="28"/>
        </w:rPr>
        <w:t>Inne informacje</w:t>
      </w:r>
    </w:p>
    <w:p w:rsidR="00CB02CF" w:rsidRPr="00B747CD" w:rsidRDefault="00CB02CF" w:rsidP="00B747CD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2A2A2A"/>
        </w:rPr>
      </w:pPr>
      <w:r w:rsidRPr="00B747CD">
        <w:rPr>
          <w:color w:val="2A2A2A"/>
        </w:rPr>
        <w:t>Z ważnych przyczyn, Kierownik Urzędu Stanu Cywilnego może skrócić miesięczny termin oczekiwania na zawarcie związku małżeńskiego. Opłata skarbowa wynosi</w:t>
      </w:r>
      <w:r w:rsidRPr="00B747CD">
        <w:rPr>
          <w:rStyle w:val="apple-converted-space"/>
          <w:color w:val="2A2A2A"/>
        </w:rPr>
        <w:t> </w:t>
      </w:r>
      <w:r w:rsidRPr="00B747CD">
        <w:rPr>
          <w:rStyle w:val="Pogrubienie"/>
          <w:color w:val="2A2A2A"/>
          <w:bdr w:val="none" w:sz="0" w:space="0" w:color="auto" w:frame="1"/>
        </w:rPr>
        <w:t>39 zł.</w:t>
      </w:r>
    </w:p>
    <w:p w:rsidR="0027319B" w:rsidRDefault="0027319B" w:rsidP="00B747CD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2A2A2A"/>
          <w:bdr w:val="none" w:sz="0" w:space="0" w:color="auto" w:frame="1"/>
        </w:rPr>
      </w:pPr>
    </w:p>
    <w:p w:rsidR="00CB02CF" w:rsidRDefault="00CB02CF" w:rsidP="00B747CD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Pogrubienie"/>
          <w:color w:val="2A2A2A"/>
          <w:bdr w:val="none" w:sz="0" w:space="0" w:color="auto" w:frame="1"/>
        </w:rPr>
      </w:pPr>
      <w:r w:rsidRPr="00B747CD">
        <w:rPr>
          <w:rStyle w:val="Pogrubienie"/>
          <w:color w:val="2A2A2A"/>
          <w:bdr w:val="none" w:sz="0" w:space="0" w:color="auto" w:frame="1"/>
        </w:rPr>
        <w:t>Małżeństwo może zostać zawarte poza Urzędem po ocenie wniosku pod kątem spełnienia wymagań co do terminu i miejsca przeprowadzenia ceremonii. Zawarcie małżeństwa poza Urzędem podlega opłacie dodatkowej w wysokości 1000 zł.</w:t>
      </w:r>
    </w:p>
    <w:p w:rsidR="0027319B" w:rsidRPr="00B747CD" w:rsidRDefault="0027319B" w:rsidP="00B747CD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2A2A2A"/>
        </w:rPr>
      </w:pPr>
    </w:p>
    <w:p w:rsidR="0052596C" w:rsidRPr="00B747CD" w:rsidRDefault="0052596C" w:rsidP="00B747CD">
      <w:pPr>
        <w:jc w:val="both"/>
        <w:rPr>
          <w:sz w:val="24"/>
          <w:szCs w:val="24"/>
        </w:rPr>
      </w:pPr>
    </w:p>
    <w:sectPr w:rsidR="0052596C" w:rsidRPr="00B7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2A3"/>
    <w:multiLevelType w:val="hybridMultilevel"/>
    <w:tmpl w:val="B00A2354"/>
    <w:lvl w:ilvl="0" w:tplc="901CE6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6D72"/>
    <w:multiLevelType w:val="multilevel"/>
    <w:tmpl w:val="0908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C76F6"/>
    <w:multiLevelType w:val="multilevel"/>
    <w:tmpl w:val="FDE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3"/>
    <w:rsid w:val="0027319B"/>
    <w:rsid w:val="00353F73"/>
    <w:rsid w:val="0052596C"/>
    <w:rsid w:val="006A5201"/>
    <w:rsid w:val="00B747CD"/>
    <w:rsid w:val="00CB02CF"/>
    <w:rsid w:val="00C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0CDD"/>
  <w15:chartTrackingRefBased/>
  <w15:docId w15:val="{EDD0C512-25FA-42C8-825E-59499B93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B02C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2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2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B02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02CF"/>
    <w:rPr>
      <w:b/>
      <w:bCs/>
    </w:rPr>
  </w:style>
  <w:style w:type="character" w:customStyle="1" w:styleId="apple-converted-space">
    <w:name w:val="apple-converted-space"/>
    <w:basedOn w:val="Domylnaczcionkaakapitu"/>
    <w:rsid w:val="00CB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dcterms:created xsi:type="dcterms:W3CDTF">2016-12-14T07:44:00Z</dcterms:created>
  <dcterms:modified xsi:type="dcterms:W3CDTF">2016-12-14T08:19:00Z</dcterms:modified>
</cp:coreProperties>
</file>